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14" w:rsidRPr="003D3214" w:rsidRDefault="003D3214" w:rsidP="003D3214">
      <w:pPr>
        <w:shd w:val="clear" w:color="auto" w:fill="FFFFFF"/>
        <w:spacing w:after="0" w:line="240" w:lineRule="auto"/>
        <w:jc w:val="center"/>
        <w:rPr>
          <w:rFonts w:ascii="inherit" w:eastAsia="Times New Roman" w:hAnsi="inherit" w:cs="Segoe UI Historic"/>
          <w:b/>
          <w:color w:val="050505"/>
          <w:sz w:val="24"/>
          <w:szCs w:val="24"/>
        </w:rPr>
      </w:pPr>
      <w:r w:rsidRPr="003D3214">
        <w:rPr>
          <w:rFonts w:ascii="inherit" w:eastAsia="Times New Roman" w:hAnsi="inherit" w:cs="Segoe UI Historic"/>
          <w:b/>
          <w:color w:val="050505"/>
          <w:sz w:val="24"/>
          <w:szCs w:val="24"/>
        </w:rPr>
        <w:t>[TB CTSV] DANH SÁCH HỌC BỔNG ĐỢT 2, KỲ 1 NĂM HỌC 2023-2024</w:t>
      </w:r>
    </w:p>
    <w:p w:rsidR="003D3214" w:rsidRDefault="003D3214" w:rsidP="003D3214">
      <w:pPr>
        <w:shd w:val="clear" w:color="auto" w:fill="FFFFFF"/>
        <w:spacing w:after="0" w:line="240" w:lineRule="auto"/>
        <w:rPr>
          <w:rFonts w:ascii="inherit" w:eastAsia="Times New Roman" w:hAnsi="inherit" w:cs="Segoe UI Historic"/>
          <w:color w:val="050505"/>
          <w:sz w:val="23"/>
          <w:szCs w:val="23"/>
        </w:rPr>
      </w:pP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Dear All!</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Căn cứ kết quả học tập và rèn luyện của SV chính quy toàn trường, xin thông báo DS khen thưởng và học bổng (một số khoa trước đó chưa có) và SV K68, cụ thể như Link đính kèm.</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Đề nghị SV kiểm tra kỹ các thông tin, nếu có sai sót vui lòng liên hệ phòng CTCTSV A113 vào giờ hành chính, thời gian phản hồi đến hết 17h thứ 2 ngày 1 tháng 4 năm 2024.</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TRÂN TRỌNG!</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Danh sách Học bổng (dự kiến) HK1 năm 2023 – 2024</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1.. Học bổng (dự kiến) HK1 năm 2023 – 2024 - CNTT: </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hyperlink r:id="rId4" w:tgtFrame="_blank" w:history="1">
        <w:r w:rsidRPr="003D3214">
          <w:rPr>
            <w:rFonts w:ascii="Times New Roman" w:eastAsia="Times New Roman" w:hAnsi="Times New Roman" w:cs="Times New Roman"/>
            <w:color w:val="0000FF"/>
            <w:sz w:val="23"/>
            <w:szCs w:val="23"/>
            <w:u w:val="single"/>
            <w:bdr w:val="none" w:sz="0" w:space="0" w:color="auto" w:frame="1"/>
          </w:rPr>
          <w:t>https://docs.google.com/.../18CPhxukrRv7A4SGPfWFU.../edit...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2.. Học bổng (dự kiến) HK1 năm 2023 – 2024 – Cơ điện: </w:t>
      </w:r>
      <w:hyperlink r:id="rId5" w:tgtFrame="_blank" w:history="1">
        <w:r w:rsidRPr="003D3214">
          <w:rPr>
            <w:rFonts w:ascii="Times New Roman" w:eastAsia="Times New Roman" w:hAnsi="Times New Roman" w:cs="Times New Roman"/>
            <w:color w:val="0000FF"/>
            <w:sz w:val="23"/>
            <w:szCs w:val="23"/>
            <w:u w:val="single"/>
            <w:bdr w:val="none" w:sz="0" w:space="0" w:color="auto" w:frame="1"/>
          </w:rPr>
          <w:t>https://docs.google.com/.../184vUhzA3kaXbT2I0msh7.../edit...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3.. Học bổng (dự kiến) HK1 năm 2023 – 2024 – Dầu khí và NL: </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hyperlink r:id="rId6" w:tgtFrame="_blank" w:history="1">
        <w:r w:rsidRPr="003D3214">
          <w:rPr>
            <w:rFonts w:ascii="Times New Roman" w:eastAsia="Times New Roman" w:hAnsi="Times New Roman" w:cs="Times New Roman"/>
            <w:color w:val="0000FF"/>
            <w:sz w:val="23"/>
            <w:szCs w:val="23"/>
            <w:u w:val="single"/>
            <w:bdr w:val="none" w:sz="0" w:space="0" w:color="auto" w:frame="1"/>
          </w:rPr>
          <w:t>https://docs.google.com/.../1CAIw6o8EU9becdRaKeMn.../edit...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6.. Học bổng (dự kiến) HK1 năm 2023 – 2024 – Kinh tế và QTKD:</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hyperlink r:id="rId7" w:tgtFrame="_blank" w:history="1">
        <w:r w:rsidRPr="003D3214">
          <w:rPr>
            <w:rFonts w:ascii="Times New Roman" w:eastAsia="Times New Roman" w:hAnsi="Times New Roman" w:cs="Times New Roman"/>
            <w:color w:val="0000FF"/>
            <w:sz w:val="23"/>
            <w:szCs w:val="23"/>
            <w:u w:val="single"/>
            <w:bdr w:val="none" w:sz="0" w:space="0" w:color="auto" w:frame="1"/>
          </w:rPr>
          <w:t>https://docs.google.com/.../1PnsUJqkT.../edit...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7.. Học bổng (dự kiến) HK1 năm 2023 – 2024 – Mỏ: </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hyperlink r:id="rId8" w:tgtFrame="_blank" w:history="1">
        <w:r w:rsidRPr="003D3214">
          <w:rPr>
            <w:rFonts w:ascii="Times New Roman" w:eastAsia="Times New Roman" w:hAnsi="Times New Roman" w:cs="Times New Roman"/>
            <w:color w:val="0000FF"/>
            <w:sz w:val="23"/>
            <w:szCs w:val="23"/>
            <w:u w:val="single"/>
            <w:bdr w:val="none" w:sz="0" w:space="0" w:color="auto" w:frame="1"/>
          </w:rPr>
          <w:t>https://docs.google.com/.../1Rudewyf_C1quLWsCUG.../edit...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Danh sách Khen thưởng (dự kiến) HK1 năm 2023 – 2024</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1.. Khen thưởng (dự kiến) HK1 năm 2023 – 2024 – CNTT: </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hyperlink r:id="rId9" w:tgtFrame="_blank" w:history="1">
        <w:r w:rsidRPr="003D3214">
          <w:rPr>
            <w:rFonts w:ascii="Times New Roman" w:eastAsia="Times New Roman" w:hAnsi="Times New Roman" w:cs="Times New Roman"/>
            <w:color w:val="0000FF"/>
            <w:sz w:val="23"/>
            <w:szCs w:val="23"/>
            <w:u w:val="single"/>
            <w:bdr w:val="none" w:sz="0" w:space="0" w:color="auto" w:frame="1"/>
          </w:rPr>
          <w:t>https://docs.google.com/.../13cw8yHaJLb4.../edit...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2.. Khen thưởng (dự kiến) HK1 năm 2023 – 2024 – Cơ điện: </w:t>
      </w:r>
      <w:hyperlink r:id="rId10" w:tgtFrame="_blank" w:history="1">
        <w:r w:rsidRPr="003D3214">
          <w:rPr>
            <w:rFonts w:ascii="Times New Roman" w:eastAsia="Times New Roman" w:hAnsi="Times New Roman" w:cs="Times New Roman"/>
            <w:color w:val="0000FF"/>
            <w:sz w:val="23"/>
            <w:szCs w:val="23"/>
            <w:u w:val="single"/>
            <w:bdr w:val="none" w:sz="0" w:space="0" w:color="auto" w:frame="1"/>
          </w:rPr>
          <w:t>https://docs.google.com/.../1RRvfZaoyBNYtNdtAyprN.../edit...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3.. Khen thưởng (dự kiến) HK1 năm 2023 – 2024 – Dầu khí và NL: </w:t>
      </w:r>
      <w:hyperlink r:id="rId11" w:tgtFrame="_blank" w:history="1">
        <w:r w:rsidRPr="003D3214">
          <w:rPr>
            <w:rFonts w:ascii="Times New Roman" w:eastAsia="Times New Roman" w:hAnsi="Times New Roman" w:cs="Times New Roman"/>
            <w:color w:val="0000FF"/>
            <w:sz w:val="23"/>
            <w:szCs w:val="23"/>
            <w:u w:val="single"/>
            <w:bdr w:val="none" w:sz="0" w:space="0" w:color="auto" w:frame="1"/>
          </w:rPr>
          <w:t>https://docs.google.com/.../19bBhegygCAP8IkNj98g1.../edit...</w:t>
        </w:r>
      </w:hyperlink>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6.. Khen thưởng (dự kiến) HK1 năm 2023 – 2024 – Kinh tế và QTKD: </w:t>
      </w:r>
    </w:p>
    <w:p w:rsidR="003D3214" w:rsidRPr="003D3214" w:rsidRDefault="003D3214" w:rsidP="003D3214">
      <w:pPr>
        <w:shd w:val="clear" w:color="auto" w:fill="FFFFFF"/>
        <w:spacing w:after="0" w:line="240" w:lineRule="auto"/>
        <w:rPr>
          <w:rFonts w:ascii="Times New Roman" w:eastAsia="Times New Roman" w:hAnsi="Times New Roman" w:cs="Times New Roman"/>
          <w:color w:val="050505"/>
          <w:sz w:val="23"/>
          <w:szCs w:val="23"/>
        </w:rPr>
      </w:pPr>
      <w:hyperlink r:id="rId12" w:tgtFrame="_blank" w:history="1">
        <w:r w:rsidRPr="003D3214">
          <w:rPr>
            <w:rFonts w:ascii="Times New Roman" w:eastAsia="Times New Roman" w:hAnsi="Times New Roman" w:cs="Times New Roman"/>
            <w:color w:val="0000FF"/>
            <w:sz w:val="23"/>
            <w:szCs w:val="23"/>
            <w:u w:val="single"/>
            <w:bdr w:val="none" w:sz="0" w:space="0" w:color="auto" w:frame="1"/>
          </w:rPr>
          <w:t>https://docs.google.com/.../1Rw-N1OQQN2uSC5EkiI1.../edit...</w:t>
        </w:r>
      </w:hyperlink>
    </w:p>
    <w:p w:rsidR="006804DF" w:rsidRPr="006804DF" w:rsidRDefault="003D3214" w:rsidP="006804DF">
      <w:pPr>
        <w:shd w:val="clear" w:color="auto" w:fill="FFFFFF"/>
        <w:spacing w:after="0" w:line="240" w:lineRule="auto"/>
        <w:rPr>
          <w:rFonts w:ascii="Times New Roman" w:eastAsia="Times New Roman" w:hAnsi="Times New Roman" w:cs="Times New Roman"/>
          <w:color w:val="050505"/>
          <w:sz w:val="23"/>
          <w:szCs w:val="23"/>
        </w:rPr>
      </w:pPr>
      <w:r w:rsidRPr="003D3214">
        <w:rPr>
          <w:rFonts w:ascii="Times New Roman" w:eastAsia="Times New Roman" w:hAnsi="Times New Roman" w:cs="Times New Roman"/>
          <w:color w:val="050505"/>
          <w:sz w:val="23"/>
          <w:szCs w:val="23"/>
        </w:rPr>
        <w:t xml:space="preserve">7.. Khen thưởng (dự kiến) HK1 năm 2023 – 2024 – Mỏ: </w:t>
      </w:r>
      <w:hyperlink r:id="rId13" w:tgtFrame="_blank" w:history="1">
        <w:r w:rsidRPr="003D3214">
          <w:rPr>
            <w:rFonts w:ascii="Times New Roman" w:eastAsia="Times New Roman" w:hAnsi="Times New Roman" w:cs="Times New Roman"/>
            <w:color w:val="0000FF"/>
            <w:sz w:val="23"/>
            <w:szCs w:val="23"/>
            <w:u w:val="single"/>
            <w:bdr w:val="none" w:sz="0" w:space="0" w:color="auto" w:frame="1"/>
          </w:rPr>
          <w:t>https://docs.google.com/.../1CdHP4.../edit...</w:t>
        </w:r>
      </w:hyperlink>
    </w:p>
    <w:p w:rsidR="006804DF" w:rsidRDefault="006804DF" w:rsidP="006804DF">
      <w:pPr>
        <w:pStyle w:val="NormalWeb"/>
      </w:pPr>
      <w:bookmarkStart w:id="0" w:name="_GoBack"/>
      <w:r>
        <w:rPr>
          <w:noProof/>
        </w:rPr>
        <w:drawing>
          <wp:inline distT="0" distB="0" distL="0" distR="0">
            <wp:extent cx="6257925" cy="3171825"/>
            <wp:effectExtent l="0" t="0" r="9525" b="9525"/>
            <wp:docPr id="1" name="Picture 1" descr="C:\Users\ADMIN\Desktop\a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T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3171825"/>
                    </a:xfrm>
                    <a:prstGeom prst="rect">
                      <a:avLst/>
                    </a:prstGeom>
                    <a:noFill/>
                    <a:ln>
                      <a:noFill/>
                    </a:ln>
                  </pic:spPr>
                </pic:pic>
              </a:graphicData>
            </a:graphic>
          </wp:inline>
        </w:drawing>
      </w:r>
      <w:bookmarkEnd w:id="0"/>
    </w:p>
    <w:p w:rsidR="006804DF" w:rsidRPr="003D3214" w:rsidRDefault="006804DF">
      <w:pPr>
        <w:rPr>
          <w:rFonts w:ascii="Times New Roman" w:hAnsi="Times New Roman" w:cs="Times New Roman"/>
        </w:rPr>
      </w:pPr>
    </w:p>
    <w:sectPr w:rsidR="006804DF" w:rsidRPr="003D3214" w:rsidSect="003D321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14"/>
    <w:rsid w:val="000113EC"/>
    <w:rsid w:val="003D3214"/>
    <w:rsid w:val="0068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DCEB"/>
  <w15:chartTrackingRefBased/>
  <w15:docId w15:val="{F15525D7-CA04-4D41-A042-3443A94F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214"/>
    <w:rPr>
      <w:color w:val="0000FF"/>
      <w:u w:val="single"/>
    </w:rPr>
  </w:style>
  <w:style w:type="paragraph" w:styleId="NormalWeb">
    <w:name w:val="Normal (Web)"/>
    <w:basedOn w:val="Normal"/>
    <w:uiPriority w:val="99"/>
    <w:semiHidden/>
    <w:unhideWhenUsed/>
    <w:rsid w:val="006804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2758">
      <w:bodyDiv w:val="1"/>
      <w:marLeft w:val="0"/>
      <w:marRight w:val="0"/>
      <w:marTop w:val="0"/>
      <w:marBottom w:val="0"/>
      <w:divBdr>
        <w:top w:val="none" w:sz="0" w:space="0" w:color="auto"/>
        <w:left w:val="none" w:sz="0" w:space="0" w:color="auto"/>
        <w:bottom w:val="none" w:sz="0" w:space="0" w:color="auto"/>
        <w:right w:val="none" w:sz="0" w:space="0" w:color="auto"/>
      </w:divBdr>
      <w:divsChild>
        <w:div w:id="1413432084">
          <w:marLeft w:val="0"/>
          <w:marRight w:val="0"/>
          <w:marTop w:val="0"/>
          <w:marBottom w:val="0"/>
          <w:divBdr>
            <w:top w:val="none" w:sz="0" w:space="0" w:color="auto"/>
            <w:left w:val="none" w:sz="0" w:space="0" w:color="auto"/>
            <w:bottom w:val="none" w:sz="0" w:space="0" w:color="auto"/>
            <w:right w:val="none" w:sz="0" w:space="0" w:color="auto"/>
          </w:divBdr>
        </w:div>
        <w:div w:id="846285364">
          <w:marLeft w:val="0"/>
          <w:marRight w:val="0"/>
          <w:marTop w:val="120"/>
          <w:marBottom w:val="0"/>
          <w:divBdr>
            <w:top w:val="none" w:sz="0" w:space="0" w:color="auto"/>
            <w:left w:val="none" w:sz="0" w:space="0" w:color="auto"/>
            <w:bottom w:val="none" w:sz="0" w:space="0" w:color="auto"/>
            <w:right w:val="none" w:sz="0" w:space="0" w:color="auto"/>
          </w:divBdr>
          <w:divsChild>
            <w:div w:id="1810660899">
              <w:marLeft w:val="0"/>
              <w:marRight w:val="0"/>
              <w:marTop w:val="0"/>
              <w:marBottom w:val="0"/>
              <w:divBdr>
                <w:top w:val="none" w:sz="0" w:space="0" w:color="auto"/>
                <w:left w:val="none" w:sz="0" w:space="0" w:color="auto"/>
                <w:bottom w:val="none" w:sz="0" w:space="0" w:color="auto"/>
                <w:right w:val="none" w:sz="0" w:space="0" w:color="auto"/>
              </w:divBdr>
            </w:div>
          </w:divsChild>
        </w:div>
        <w:div w:id="1738672370">
          <w:marLeft w:val="0"/>
          <w:marRight w:val="0"/>
          <w:marTop w:val="120"/>
          <w:marBottom w:val="0"/>
          <w:divBdr>
            <w:top w:val="none" w:sz="0" w:space="0" w:color="auto"/>
            <w:left w:val="none" w:sz="0" w:space="0" w:color="auto"/>
            <w:bottom w:val="none" w:sz="0" w:space="0" w:color="auto"/>
            <w:right w:val="none" w:sz="0" w:space="0" w:color="auto"/>
          </w:divBdr>
          <w:divsChild>
            <w:div w:id="1293974132">
              <w:marLeft w:val="0"/>
              <w:marRight w:val="0"/>
              <w:marTop w:val="0"/>
              <w:marBottom w:val="0"/>
              <w:divBdr>
                <w:top w:val="none" w:sz="0" w:space="0" w:color="auto"/>
                <w:left w:val="none" w:sz="0" w:space="0" w:color="auto"/>
                <w:bottom w:val="none" w:sz="0" w:space="0" w:color="auto"/>
                <w:right w:val="none" w:sz="0" w:space="0" w:color="auto"/>
              </w:divBdr>
            </w:div>
          </w:divsChild>
        </w:div>
        <w:div w:id="2053382558">
          <w:marLeft w:val="0"/>
          <w:marRight w:val="0"/>
          <w:marTop w:val="120"/>
          <w:marBottom w:val="0"/>
          <w:divBdr>
            <w:top w:val="none" w:sz="0" w:space="0" w:color="auto"/>
            <w:left w:val="none" w:sz="0" w:space="0" w:color="auto"/>
            <w:bottom w:val="none" w:sz="0" w:space="0" w:color="auto"/>
            <w:right w:val="none" w:sz="0" w:space="0" w:color="auto"/>
          </w:divBdr>
          <w:divsChild>
            <w:div w:id="1019240091">
              <w:marLeft w:val="0"/>
              <w:marRight w:val="0"/>
              <w:marTop w:val="0"/>
              <w:marBottom w:val="0"/>
              <w:divBdr>
                <w:top w:val="none" w:sz="0" w:space="0" w:color="auto"/>
                <w:left w:val="none" w:sz="0" w:space="0" w:color="auto"/>
                <w:bottom w:val="none" w:sz="0" w:space="0" w:color="auto"/>
                <w:right w:val="none" w:sz="0" w:space="0" w:color="auto"/>
              </w:divBdr>
            </w:div>
          </w:divsChild>
        </w:div>
        <w:div w:id="1739598026">
          <w:marLeft w:val="0"/>
          <w:marRight w:val="0"/>
          <w:marTop w:val="120"/>
          <w:marBottom w:val="0"/>
          <w:divBdr>
            <w:top w:val="none" w:sz="0" w:space="0" w:color="auto"/>
            <w:left w:val="none" w:sz="0" w:space="0" w:color="auto"/>
            <w:bottom w:val="none" w:sz="0" w:space="0" w:color="auto"/>
            <w:right w:val="none" w:sz="0" w:space="0" w:color="auto"/>
          </w:divBdr>
          <w:divsChild>
            <w:div w:id="1167986972">
              <w:marLeft w:val="0"/>
              <w:marRight w:val="0"/>
              <w:marTop w:val="0"/>
              <w:marBottom w:val="0"/>
              <w:divBdr>
                <w:top w:val="none" w:sz="0" w:space="0" w:color="auto"/>
                <w:left w:val="none" w:sz="0" w:space="0" w:color="auto"/>
                <w:bottom w:val="none" w:sz="0" w:space="0" w:color="auto"/>
                <w:right w:val="none" w:sz="0" w:space="0" w:color="auto"/>
              </w:divBdr>
            </w:div>
            <w:div w:id="1658531868">
              <w:marLeft w:val="0"/>
              <w:marRight w:val="0"/>
              <w:marTop w:val="0"/>
              <w:marBottom w:val="0"/>
              <w:divBdr>
                <w:top w:val="none" w:sz="0" w:space="0" w:color="auto"/>
                <w:left w:val="none" w:sz="0" w:space="0" w:color="auto"/>
                <w:bottom w:val="none" w:sz="0" w:space="0" w:color="auto"/>
                <w:right w:val="none" w:sz="0" w:space="0" w:color="auto"/>
              </w:divBdr>
            </w:div>
            <w:div w:id="962612548">
              <w:marLeft w:val="0"/>
              <w:marRight w:val="0"/>
              <w:marTop w:val="0"/>
              <w:marBottom w:val="0"/>
              <w:divBdr>
                <w:top w:val="none" w:sz="0" w:space="0" w:color="auto"/>
                <w:left w:val="none" w:sz="0" w:space="0" w:color="auto"/>
                <w:bottom w:val="none" w:sz="0" w:space="0" w:color="auto"/>
                <w:right w:val="none" w:sz="0" w:space="0" w:color="auto"/>
              </w:divBdr>
            </w:div>
            <w:div w:id="1496604331">
              <w:marLeft w:val="0"/>
              <w:marRight w:val="0"/>
              <w:marTop w:val="0"/>
              <w:marBottom w:val="0"/>
              <w:divBdr>
                <w:top w:val="none" w:sz="0" w:space="0" w:color="auto"/>
                <w:left w:val="none" w:sz="0" w:space="0" w:color="auto"/>
                <w:bottom w:val="none" w:sz="0" w:space="0" w:color="auto"/>
                <w:right w:val="none" w:sz="0" w:space="0" w:color="auto"/>
              </w:divBdr>
            </w:div>
          </w:divsChild>
        </w:div>
        <w:div w:id="1341544272">
          <w:marLeft w:val="0"/>
          <w:marRight w:val="0"/>
          <w:marTop w:val="120"/>
          <w:marBottom w:val="0"/>
          <w:divBdr>
            <w:top w:val="none" w:sz="0" w:space="0" w:color="auto"/>
            <w:left w:val="none" w:sz="0" w:space="0" w:color="auto"/>
            <w:bottom w:val="none" w:sz="0" w:space="0" w:color="auto"/>
            <w:right w:val="none" w:sz="0" w:space="0" w:color="auto"/>
          </w:divBdr>
          <w:divsChild>
            <w:div w:id="1846820814">
              <w:marLeft w:val="0"/>
              <w:marRight w:val="0"/>
              <w:marTop w:val="0"/>
              <w:marBottom w:val="0"/>
              <w:divBdr>
                <w:top w:val="none" w:sz="0" w:space="0" w:color="auto"/>
                <w:left w:val="none" w:sz="0" w:space="0" w:color="auto"/>
                <w:bottom w:val="none" w:sz="0" w:space="0" w:color="auto"/>
                <w:right w:val="none" w:sz="0" w:space="0" w:color="auto"/>
              </w:divBdr>
            </w:div>
          </w:divsChild>
        </w:div>
        <w:div w:id="619647657">
          <w:marLeft w:val="0"/>
          <w:marRight w:val="0"/>
          <w:marTop w:val="120"/>
          <w:marBottom w:val="0"/>
          <w:divBdr>
            <w:top w:val="none" w:sz="0" w:space="0" w:color="auto"/>
            <w:left w:val="none" w:sz="0" w:space="0" w:color="auto"/>
            <w:bottom w:val="none" w:sz="0" w:space="0" w:color="auto"/>
            <w:right w:val="none" w:sz="0" w:space="0" w:color="auto"/>
          </w:divBdr>
          <w:divsChild>
            <w:div w:id="829491484">
              <w:marLeft w:val="0"/>
              <w:marRight w:val="0"/>
              <w:marTop w:val="0"/>
              <w:marBottom w:val="0"/>
              <w:divBdr>
                <w:top w:val="none" w:sz="0" w:space="0" w:color="auto"/>
                <w:left w:val="none" w:sz="0" w:space="0" w:color="auto"/>
                <w:bottom w:val="none" w:sz="0" w:space="0" w:color="auto"/>
                <w:right w:val="none" w:sz="0" w:space="0" w:color="auto"/>
              </w:divBdr>
            </w:div>
            <w:div w:id="202065469">
              <w:marLeft w:val="0"/>
              <w:marRight w:val="0"/>
              <w:marTop w:val="0"/>
              <w:marBottom w:val="0"/>
              <w:divBdr>
                <w:top w:val="none" w:sz="0" w:space="0" w:color="auto"/>
                <w:left w:val="none" w:sz="0" w:space="0" w:color="auto"/>
                <w:bottom w:val="none" w:sz="0" w:space="0" w:color="auto"/>
                <w:right w:val="none" w:sz="0" w:space="0" w:color="auto"/>
              </w:divBdr>
            </w:div>
          </w:divsChild>
        </w:div>
        <w:div w:id="2009793335">
          <w:marLeft w:val="0"/>
          <w:marRight w:val="0"/>
          <w:marTop w:val="120"/>
          <w:marBottom w:val="0"/>
          <w:divBdr>
            <w:top w:val="none" w:sz="0" w:space="0" w:color="auto"/>
            <w:left w:val="none" w:sz="0" w:space="0" w:color="auto"/>
            <w:bottom w:val="none" w:sz="0" w:space="0" w:color="auto"/>
            <w:right w:val="none" w:sz="0" w:space="0" w:color="auto"/>
          </w:divBdr>
          <w:divsChild>
            <w:div w:id="1635716751">
              <w:marLeft w:val="0"/>
              <w:marRight w:val="0"/>
              <w:marTop w:val="0"/>
              <w:marBottom w:val="0"/>
              <w:divBdr>
                <w:top w:val="none" w:sz="0" w:space="0" w:color="auto"/>
                <w:left w:val="none" w:sz="0" w:space="0" w:color="auto"/>
                <w:bottom w:val="none" w:sz="0" w:space="0" w:color="auto"/>
                <w:right w:val="none" w:sz="0" w:space="0" w:color="auto"/>
              </w:divBdr>
            </w:div>
            <w:div w:id="358624646">
              <w:marLeft w:val="0"/>
              <w:marRight w:val="0"/>
              <w:marTop w:val="0"/>
              <w:marBottom w:val="0"/>
              <w:divBdr>
                <w:top w:val="none" w:sz="0" w:space="0" w:color="auto"/>
                <w:left w:val="none" w:sz="0" w:space="0" w:color="auto"/>
                <w:bottom w:val="none" w:sz="0" w:space="0" w:color="auto"/>
                <w:right w:val="none" w:sz="0" w:space="0" w:color="auto"/>
              </w:divBdr>
            </w:div>
          </w:divsChild>
        </w:div>
        <w:div w:id="388958980">
          <w:marLeft w:val="0"/>
          <w:marRight w:val="0"/>
          <w:marTop w:val="120"/>
          <w:marBottom w:val="0"/>
          <w:divBdr>
            <w:top w:val="none" w:sz="0" w:space="0" w:color="auto"/>
            <w:left w:val="none" w:sz="0" w:space="0" w:color="auto"/>
            <w:bottom w:val="none" w:sz="0" w:space="0" w:color="auto"/>
            <w:right w:val="none" w:sz="0" w:space="0" w:color="auto"/>
          </w:divBdr>
          <w:divsChild>
            <w:div w:id="1290937380">
              <w:marLeft w:val="0"/>
              <w:marRight w:val="0"/>
              <w:marTop w:val="0"/>
              <w:marBottom w:val="0"/>
              <w:divBdr>
                <w:top w:val="none" w:sz="0" w:space="0" w:color="auto"/>
                <w:left w:val="none" w:sz="0" w:space="0" w:color="auto"/>
                <w:bottom w:val="none" w:sz="0" w:space="0" w:color="auto"/>
                <w:right w:val="none" w:sz="0" w:space="0" w:color="auto"/>
              </w:divBdr>
            </w:div>
            <w:div w:id="112672196">
              <w:marLeft w:val="0"/>
              <w:marRight w:val="0"/>
              <w:marTop w:val="0"/>
              <w:marBottom w:val="0"/>
              <w:divBdr>
                <w:top w:val="none" w:sz="0" w:space="0" w:color="auto"/>
                <w:left w:val="none" w:sz="0" w:space="0" w:color="auto"/>
                <w:bottom w:val="none" w:sz="0" w:space="0" w:color="auto"/>
                <w:right w:val="none" w:sz="0" w:space="0" w:color="auto"/>
              </w:divBdr>
            </w:div>
          </w:divsChild>
        </w:div>
        <w:div w:id="1996447512">
          <w:marLeft w:val="0"/>
          <w:marRight w:val="0"/>
          <w:marTop w:val="120"/>
          <w:marBottom w:val="0"/>
          <w:divBdr>
            <w:top w:val="none" w:sz="0" w:space="0" w:color="auto"/>
            <w:left w:val="none" w:sz="0" w:space="0" w:color="auto"/>
            <w:bottom w:val="none" w:sz="0" w:space="0" w:color="auto"/>
            <w:right w:val="none" w:sz="0" w:space="0" w:color="auto"/>
          </w:divBdr>
          <w:divsChild>
            <w:div w:id="618561345">
              <w:marLeft w:val="0"/>
              <w:marRight w:val="0"/>
              <w:marTop w:val="0"/>
              <w:marBottom w:val="0"/>
              <w:divBdr>
                <w:top w:val="none" w:sz="0" w:space="0" w:color="auto"/>
                <w:left w:val="none" w:sz="0" w:space="0" w:color="auto"/>
                <w:bottom w:val="none" w:sz="0" w:space="0" w:color="auto"/>
                <w:right w:val="none" w:sz="0" w:space="0" w:color="auto"/>
              </w:divBdr>
            </w:div>
            <w:div w:id="102578807">
              <w:marLeft w:val="0"/>
              <w:marRight w:val="0"/>
              <w:marTop w:val="0"/>
              <w:marBottom w:val="0"/>
              <w:divBdr>
                <w:top w:val="none" w:sz="0" w:space="0" w:color="auto"/>
                <w:left w:val="none" w:sz="0" w:space="0" w:color="auto"/>
                <w:bottom w:val="none" w:sz="0" w:space="0" w:color="auto"/>
                <w:right w:val="none" w:sz="0" w:space="0" w:color="auto"/>
              </w:divBdr>
            </w:div>
            <w:div w:id="90854065">
              <w:marLeft w:val="0"/>
              <w:marRight w:val="0"/>
              <w:marTop w:val="0"/>
              <w:marBottom w:val="0"/>
              <w:divBdr>
                <w:top w:val="none" w:sz="0" w:space="0" w:color="auto"/>
                <w:left w:val="none" w:sz="0" w:space="0" w:color="auto"/>
                <w:bottom w:val="none" w:sz="0" w:space="0" w:color="auto"/>
                <w:right w:val="none" w:sz="0" w:space="0" w:color="auto"/>
              </w:divBdr>
            </w:div>
          </w:divsChild>
        </w:div>
        <w:div w:id="443573802">
          <w:marLeft w:val="0"/>
          <w:marRight w:val="0"/>
          <w:marTop w:val="120"/>
          <w:marBottom w:val="0"/>
          <w:divBdr>
            <w:top w:val="none" w:sz="0" w:space="0" w:color="auto"/>
            <w:left w:val="none" w:sz="0" w:space="0" w:color="auto"/>
            <w:bottom w:val="none" w:sz="0" w:space="0" w:color="auto"/>
            <w:right w:val="none" w:sz="0" w:space="0" w:color="auto"/>
          </w:divBdr>
          <w:divsChild>
            <w:div w:id="1023745257">
              <w:marLeft w:val="0"/>
              <w:marRight w:val="0"/>
              <w:marTop w:val="0"/>
              <w:marBottom w:val="0"/>
              <w:divBdr>
                <w:top w:val="none" w:sz="0" w:space="0" w:color="auto"/>
                <w:left w:val="none" w:sz="0" w:space="0" w:color="auto"/>
                <w:bottom w:val="none" w:sz="0" w:space="0" w:color="auto"/>
                <w:right w:val="none" w:sz="0" w:space="0" w:color="auto"/>
              </w:divBdr>
            </w:div>
          </w:divsChild>
        </w:div>
        <w:div w:id="1879580643">
          <w:marLeft w:val="0"/>
          <w:marRight w:val="0"/>
          <w:marTop w:val="120"/>
          <w:marBottom w:val="0"/>
          <w:divBdr>
            <w:top w:val="none" w:sz="0" w:space="0" w:color="auto"/>
            <w:left w:val="none" w:sz="0" w:space="0" w:color="auto"/>
            <w:bottom w:val="none" w:sz="0" w:space="0" w:color="auto"/>
            <w:right w:val="none" w:sz="0" w:space="0" w:color="auto"/>
          </w:divBdr>
          <w:divsChild>
            <w:div w:id="254287513">
              <w:marLeft w:val="0"/>
              <w:marRight w:val="0"/>
              <w:marTop w:val="0"/>
              <w:marBottom w:val="0"/>
              <w:divBdr>
                <w:top w:val="none" w:sz="0" w:space="0" w:color="auto"/>
                <w:left w:val="none" w:sz="0" w:space="0" w:color="auto"/>
                <w:bottom w:val="none" w:sz="0" w:space="0" w:color="auto"/>
                <w:right w:val="none" w:sz="0" w:space="0" w:color="auto"/>
              </w:divBdr>
            </w:div>
          </w:divsChild>
        </w:div>
        <w:div w:id="1742948369">
          <w:marLeft w:val="0"/>
          <w:marRight w:val="0"/>
          <w:marTop w:val="120"/>
          <w:marBottom w:val="0"/>
          <w:divBdr>
            <w:top w:val="none" w:sz="0" w:space="0" w:color="auto"/>
            <w:left w:val="none" w:sz="0" w:space="0" w:color="auto"/>
            <w:bottom w:val="none" w:sz="0" w:space="0" w:color="auto"/>
            <w:right w:val="none" w:sz="0" w:space="0" w:color="auto"/>
          </w:divBdr>
          <w:divsChild>
            <w:div w:id="1607732679">
              <w:marLeft w:val="0"/>
              <w:marRight w:val="0"/>
              <w:marTop w:val="0"/>
              <w:marBottom w:val="0"/>
              <w:divBdr>
                <w:top w:val="none" w:sz="0" w:space="0" w:color="auto"/>
                <w:left w:val="none" w:sz="0" w:space="0" w:color="auto"/>
                <w:bottom w:val="none" w:sz="0" w:space="0" w:color="auto"/>
                <w:right w:val="none" w:sz="0" w:space="0" w:color="auto"/>
              </w:divBdr>
            </w:div>
            <w:div w:id="434860429">
              <w:marLeft w:val="0"/>
              <w:marRight w:val="0"/>
              <w:marTop w:val="0"/>
              <w:marBottom w:val="0"/>
              <w:divBdr>
                <w:top w:val="none" w:sz="0" w:space="0" w:color="auto"/>
                <w:left w:val="none" w:sz="0" w:space="0" w:color="auto"/>
                <w:bottom w:val="none" w:sz="0" w:space="0" w:color="auto"/>
                <w:right w:val="none" w:sz="0" w:space="0" w:color="auto"/>
              </w:divBdr>
            </w:div>
          </w:divsChild>
        </w:div>
        <w:div w:id="590427954">
          <w:marLeft w:val="0"/>
          <w:marRight w:val="0"/>
          <w:marTop w:val="120"/>
          <w:marBottom w:val="0"/>
          <w:divBdr>
            <w:top w:val="none" w:sz="0" w:space="0" w:color="auto"/>
            <w:left w:val="none" w:sz="0" w:space="0" w:color="auto"/>
            <w:bottom w:val="none" w:sz="0" w:space="0" w:color="auto"/>
            <w:right w:val="none" w:sz="0" w:space="0" w:color="auto"/>
          </w:divBdr>
          <w:divsChild>
            <w:div w:id="14698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3432">
      <w:bodyDiv w:val="1"/>
      <w:marLeft w:val="0"/>
      <w:marRight w:val="0"/>
      <w:marTop w:val="0"/>
      <w:marBottom w:val="0"/>
      <w:divBdr>
        <w:top w:val="none" w:sz="0" w:space="0" w:color="auto"/>
        <w:left w:val="none" w:sz="0" w:space="0" w:color="auto"/>
        <w:bottom w:val="none" w:sz="0" w:space="0" w:color="auto"/>
        <w:right w:val="none" w:sz="0" w:space="0" w:color="auto"/>
      </w:divBdr>
    </w:div>
    <w:div w:id="16113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Rudewyf_C1quLWsCUG_D4arlLKllxSBF/edit?usp=sharing&amp;ouid=117785112583467513616&amp;rtpof=true&amp;sd=true&amp;fbclid=IwAR1Q-m6pO1QiikCrQx_RfgBRiC9cGlcMVtajjYhb4dpVOLvfOsFGtTSILQ8_aem_Afcwgpq1K3r8MfxgjlpKfWgJStUfkZWRdVgnpIxHrJ3MgleMmTEOFPEOrwTBSeBnqk00o7zwJ57TdGntfpN6nEVg" TargetMode="External"/><Relationship Id="rId13" Type="http://schemas.openxmlformats.org/officeDocument/2006/relationships/hyperlink" Target="https://docs.google.com/spreadsheets/d/1CdHP4_MwB9QuPKu3tiRzLmn3iPUGa0pA/edit?usp=sharing&amp;ouid=117785112583467513616&amp;rtpof=true&amp;sd=true&amp;fbclid=IwAR3Nc3iqKIZOInAywz9CzGvbjov2tN3uzbaz4_zRyNw5Psnq-45rX3W_9Yo_aem_AfdXSfyvr8Cw0UbfbtZI8V4isMl2d0z_qZBJhoumavkfrcOHiGMIA8A6JIIEpMdjUzL3kfNPV4Y4slh-FduVR_Ep"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docs.google.com/spreadsheets/d/1PnsUJqkT-iM9ttBg5Y5ScRcxFklYwQdu/edit?usp=sharing&amp;ouid=117785112583467513616&amp;rtpof=true&amp;sd=true&amp;fbclid=IwAR06oTtnuTMvq9Q32Se3MO8t4OMik0-KddoyOBj84wYnWwL-OaIeD8bEsVs_aem_AfdwCce2ggRugZk9iy3M1Fk7pa83m_Cp4P6J4FjUdwDLG3RT6f-XNrmOiv1WRb3pnL6pMU1d1bJI3VKL36KiWVQU" TargetMode="External"/><Relationship Id="rId12" Type="http://schemas.openxmlformats.org/officeDocument/2006/relationships/hyperlink" Target="https://docs.google.com/spreadsheets/d/1Rw-N1OQQN2uSC5EkiI1_fl_yhPG_dTFS/edit?usp=sharing&amp;ouid=117785112583467513616&amp;rtpof=true&amp;sd=true&amp;fbclid=IwAR203xc6g2ts4rY81UpbeowKgM1KVl0d15PpYFS04Z1lvhnz8xvgw7NPkrg_aem_AfdbGC1vM3rTHxntKY3kCk-shKczjuZ1c5YIm88YpeE9Uyv8wLo3JtacWvGBmJJZxkfkmHx8EaF2UA12RXt-DXAz"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google.com/spreadsheets/d/1CAIw6o8EU9becdRaKeMniHSH-vVmr1Fj/edit?usp=sharing&amp;ouid=117785112583467513616&amp;rtpof=true&amp;sd=true&amp;fbclid=IwAR0scdJbKeYkwtec1J4uwCiwkZ_l4l746vobYyIMfUd24tuidXdA_4rYXsk_aem_AffpfxWxV04qlGmj5h6obEOaQidcFezcF5-OaItBAsdYFDIkMznNOLrTpx0VTDcgBkWjqILZAm4w-dw3fhketVBP" TargetMode="External"/><Relationship Id="rId11" Type="http://schemas.openxmlformats.org/officeDocument/2006/relationships/hyperlink" Target="https://docs.google.com/spreadsheets/d/19bBhegygCAP8IkNj98g15qsiNNfZI8f1/edit?usp=sharing&amp;ouid=117785112583467513616&amp;rtpof=true&amp;sd=true&amp;fbclid=IwAR3j9lnntgqYUPBhzl5UMDczIRC0pJvSrfhmDuJiOWrcZgnbtQPsGdsO7NY_aem_AffZucxbzBIlX30S9c9wpeT6MMbwDKhlCkF6WgVhECl49QBrSzezkmSamLqGIgzU4s4CRLaSRGKMLaoY-W7yrHIg" TargetMode="External"/><Relationship Id="rId5" Type="http://schemas.openxmlformats.org/officeDocument/2006/relationships/hyperlink" Target="https://docs.google.com/spreadsheets/d/184vUhzA3kaXbT2I0msh7YuFbTH32g5nU/edit?usp=sharing&amp;ouid=117785112583467513616&amp;rtpof=true&amp;sd=true&amp;fbclid=IwAR2Ng3ovf7IF53eg2rehthJqkgWHUrxzgnYJYCbIFQfTjxmLx_cs_TCI3JQ_aem_AfeQy2kNdk9nVkndyigaQG47nJJRoAuXZ3C8k4C-iFUGdLGX52l6IJLCMtTiUw2_JatvZxScwJAOMeLfIq0zmKjj" TargetMode="External"/><Relationship Id="rId15" Type="http://schemas.openxmlformats.org/officeDocument/2006/relationships/fontTable" Target="fontTable.xml"/><Relationship Id="rId10" Type="http://schemas.openxmlformats.org/officeDocument/2006/relationships/hyperlink" Target="https://docs.google.com/spreadsheets/d/1RRvfZaoyBNYtNdtAyprN5zg_HQNkTdNU/edit?usp=sharing&amp;ouid=117785112583467513616&amp;rtpof=true&amp;sd=true&amp;fbclid=IwAR2dT3sc9ogt-CQFJL4voWsN4ZWlsKkEvzYs3r6lO9DLr_Gxx8uRJKoVS9g_aem_AfeD_RyZuuubPz_4Ht1BhBBWeAIwGRhix3VwrwuHjDi8X7GQw9zhsEfeQuUWfPz5E8tRmy78_D9jaj0J6RIWdVKV" TargetMode="External"/><Relationship Id="rId19" Type="http://schemas.openxmlformats.org/officeDocument/2006/relationships/customXml" Target="../customXml/item3.xml"/><Relationship Id="rId4" Type="http://schemas.openxmlformats.org/officeDocument/2006/relationships/hyperlink" Target="https://docs.google.com/spreadsheets/d/18CPhxukrRv7A4SGPfWFU5MXYW0JDOwvQ/edit?usp=sharing&amp;ouid=117785112583467513616&amp;rtpof=true&amp;sd=true&amp;fbclid=IwAR2dT3sc9ogt-CQFJL4voWsN4ZWlsKkEvzYs3r6lO9DLr_Gxx8uRJKoVS9g_aem_AfeD_RyZuuubPz_4Ht1BhBBWeAIwGRhix3VwrwuHjDi8X7GQw9zhsEfeQuUWfPz5E8tRmy78_D9jaj0J6RIWdVKV" TargetMode="External"/><Relationship Id="rId9" Type="http://schemas.openxmlformats.org/officeDocument/2006/relationships/hyperlink" Target="https://docs.google.com/spreadsheets/d/13cw8yHaJLb4-CwJa63zchHlQCByhUcty/edit?usp=sharing&amp;ouid=117785112583467513616&amp;rtpof=true&amp;sd=true&amp;fbclid=IwAR06oTtnuTMvq9Q32Se3MO8t4OMik0-KddoyOBj84wYnWwL-OaIeD8bEsVs_aem_AfdwCce2ggRugZk9iy3M1Fk7pa83m_Cp4P6J4FjUdwDLG3RT6f-XNrmOiv1WRb3pnL6pMU1d1bJI3VKL36KiWVQU"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0AC99A-1800-4E85-9E06-2048B0392CB5}"/>
</file>

<file path=customXml/itemProps2.xml><?xml version="1.0" encoding="utf-8"?>
<ds:datastoreItem xmlns:ds="http://schemas.openxmlformats.org/officeDocument/2006/customXml" ds:itemID="{42A1B936-B052-4647-958A-48F0ADEA4438}"/>
</file>

<file path=customXml/itemProps3.xml><?xml version="1.0" encoding="utf-8"?>
<ds:datastoreItem xmlns:ds="http://schemas.openxmlformats.org/officeDocument/2006/customXml" ds:itemID="{E5E0EB99-AADA-460E-A917-D1C96D48B748}"/>
</file>

<file path=docProps/app.xml><?xml version="1.0" encoding="utf-8"?>
<Properties xmlns="http://schemas.openxmlformats.org/officeDocument/2006/extended-properties" xmlns:vt="http://schemas.openxmlformats.org/officeDocument/2006/docPropsVTypes">
  <Template>Normal.dotm</Template>
  <TotalTime>6</TotalTime>
  <Pages>1</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2024-03-29T03:02:00Z</dcterms:created>
  <dcterms:modified xsi:type="dcterms:W3CDTF">2024-03-29T03:08:00Z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